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72BAC" w14:textId="7AA10E06" w:rsidR="006C0148" w:rsidRPr="00DE3A85" w:rsidRDefault="006C0148" w:rsidP="00BE69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DE3A85">
        <w:rPr>
          <w:rFonts w:ascii="Times New Roman" w:eastAsia="Times New Roman" w:hAnsi="Times New Roman" w:cs="Times New Roman"/>
          <w:b/>
          <w:lang w:val="en-US"/>
        </w:rPr>
        <w:t xml:space="preserve">Eng Latoya Ouna </w:t>
      </w:r>
      <w:r w:rsidR="00DE3A85">
        <w:rPr>
          <w:rFonts w:ascii="Times New Roman" w:eastAsia="Times New Roman" w:hAnsi="Times New Roman" w:cs="Times New Roman"/>
          <w:b/>
          <w:lang w:val="en-US"/>
        </w:rPr>
        <w:t xml:space="preserve">PE, MIEK, </w:t>
      </w:r>
      <w:proofErr w:type="spellStart"/>
      <w:r w:rsidR="00DE3A85">
        <w:rPr>
          <w:rFonts w:ascii="Times New Roman" w:eastAsia="Times New Roman" w:hAnsi="Times New Roman" w:cs="Times New Roman"/>
          <w:b/>
          <w:lang w:val="en-US"/>
        </w:rPr>
        <w:t>MCiarb</w:t>
      </w:r>
      <w:proofErr w:type="spellEnd"/>
    </w:p>
    <w:p w14:paraId="13BF1CC8" w14:textId="1ACD607C" w:rsidR="006C0148" w:rsidRDefault="006C0148" w:rsidP="00BE69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Structural and </w:t>
      </w:r>
      <w:r w:rsidR="00DE3A85">
        <w:rPr>
          <w:rFonts w:ascii="Times New Roman" w:eastAsia="Times New Roman" w:hAnsi="Times New Roman" w:cs="Times New Roman"/>
          <w:lang w:val="en-US"/>
        </w:rPr>
        <w:t xml:space="preserve">Construction </w:t>
      </w:r>
      <w:r>
        <w:rPr>
          <w:rFonts w:ascii="Times New Roman" w:eastAsia="Times New Roman" w:hAnsi="Times New Roman" w:cs="Times New Roman"/>
          <w:lang w:val="en-US"/>
        </w:rPr>
        <w:t>Contracts Expert</w:t>
      </w:r>
      <w:r w:rsidR="00DE3A85">
        <w:rPr>
          <w:rFonts w:ascii="Times New Roman" w:eastAsia="Times New Roman" w:hAnsi="Times New Roman" w:cs="Times New Roman"/>
          <w:lang w:val="en-US"/>
        </w:rPr>
        <w:t xml:space="preserve">, AR Group-Engineering LTD (Formerly </w:t>
      </w:r>
      <w:proofErr w:type="spellStart"/>
      <w:r w:rsidR="00DE3A85">
        <w:rPr>
          <w:rFonts w:ascii="Times New Roman" w:eastAsia="Times New Roman" w:hAnsi="Times New Roman" w:cs="Times New Roman"/>
          <w:lang w:val="en-US"/>
        </w:rPr>
        <w:t>Angularaso</w:t>
      </w:r>
      <w:proofErr w:type="spellEnd"/>
      <w:r w:rsidR="00DE3A85">
        <w:rPr>
          <w:rFonts w:ascii="Times New Roman" w:eastAsia="Times New Roman" w:hAnsi="Times New Roman" w:cs="Times New Roman"/>
          <w:lang w:val="en-US"/>
        </w:rPr>
        <w:t>)</w:t>
      </w:r>
    </w:p>
    <w:p w14:paraId="686FDCA4" w14:textId="145FB00C" w:rsidR="00DE3A85" w:rsidRPr="00DE3A85" w:rsidRDefault="00DE3A85" w:rsidP="00BE69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DE3A85">
        <w:rPr>
          <w:rFonts w:ascii="Times New Roman" w:eastAsia="Times New Roman" w:hAnsi="Times New Roman" w:cs="Times New Roman"/>
          <w:b/>
          <w:lang w:val="en-US"/>
        </w:rPr>
        <w:t xml:space="preserve">Biography </w:t>
      </w:r>
    </w:p>
    <w:p w14:paraId="15E49200" w14:textId="473863C3" w:rsidR="00BE6907" w:rsidRDefault="00BE6907" w:rsidP="00BE69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en-US"/>
        </w:rPr>
      </w:pPr>
      <w:r w:rsidRPr="00BE6907">
        <w:rPr>
          <w:rFonts w:ascii="Times New Roman" w:eastAsia="Times New Roman" w:hAnsi="Times New Roman" w:cs="Times New Roman"/>
          <w:lang w:val="en-US"/>
        </w:rPr>
        <w:t>She studied civil engineering at the University of Nairobi</w:t>
      </w:r>
      <w:r>
        <w:rPr>
          <w:rFonts w:ascii="Times New Roman" w:eastAsia="Times New Roman" w:hAnsi="Times New Roman" w:cs="Times New Roman"/>
          <w:lang w:val="en-US"/>
        </w:rPr>
        <w:t xml:space="preserve">, Kenya, </w:t>
      </w:r>
      <w:r w:rsidRPr="00BE6907">
        <w:rPr>
          <w:rFonts w:ascii="Times New Roman" w:eastAsia="Times New Roman" w:hAnsi="Times New Roman" w:cs="Times New Roman"/>
          <w:lang w:val="en-US"/>
        </w:rPr>
        <w:t xml:space="preserve">where she graduated with </w:t>
      </w:r>
      <w:proofErr w:type="spellStart"/>
      <w:r w:rsidRPr="00BE6907">
        <w:rPr>
          <w:rFonts w:ascii="Times New Roman" w:eastAsia="Times New Roman" w:hAnsi="Times New Roman" w:cs="Times New Roman"/>
          <w:lang w:val="en-US"/>
        </w:rPr>
        <w:t>honours</w:t>
      </w:r>
      <w:proofErr w:type="spellEnd"/>
      <w:r w:rsidRPr="00BE6907">
        <w:rPr>
          <w:rFonts w:ascii="Times New Roman" w:eastAsia="Times New Roman" w:hAnsi="Times New Roman" w:cs="Times New Roman"/>
          <w:lang w:val="en-US"/>
        </w:rPr>
        <w:t xml:space="preserve">. She later pursued her </w:t>
      </w:r>
      <w:proofErr w:type="gramStart"/>
      <w:r>
        <w:rPr>
          <w:rFonts w:ascii="Times New Roman" w:eastAsia="Times New Roman" w:hAnsi="Times New Roman" w:cs="Times New Roman"/>
          <w:lang w:val="en-US"/>
        </w:rPr>
        <w:t>Master's</w:t>
      </w:r>
      <w:proofErr w:type="gramEnd"/>
      <w:r w:rsidRPr="00BE6907">
        <w:rPr>
          <w:rFonts w:ascii="Times New Roman" w:eastAsia="Times New Roman" w:hAnsi="Times New Roman" w:cs="Times New Roman"/>
          <w:lang w:val="en-US"/>
        </w:rPr>
        <w:t xml:space="preserve"> degree in Construction Law </w:t>
      </w:r>
      <w:r>
        <w:rPr>
          <w:rFonts w:ascii="Times New Roman" w:eastAsia="Times New Roman" w:hAnsi="Times New Roman" w:cs="Times New Roman"/>
          <w:lang w:val="en-US"/>
        </w:rPr>
        <w:t>a</w:t>
      </w:r>
      <w:r w:rsidRPr="00BE6907">
        <w:rPr>
          <w:rFonts w:ascii="Times New Roman" w:eastAsia="Times New Roman" w:hAnsi="Times New Roman" w:cs="Times New Roman"/>
          <w:lang w:val="en-US"/>
        </w:rPr>
        <w:t>nd Dispute Resolution at the University of Central Lancashire in the UK, where she attained a Merit. She is a member of the Chartered Institute of Arbitrators UK, a corporate member of the Institute of Engineers of Kenya, a Professional Engineer registered with the Engineers Board of Kenya and a member of</w:t>
      </w:r>
      <w:r w:rsidR="00DE3A85">
        <w:rPr>
          <w:rFonts w:ascii="Times New Roman" w:eastAsia="Times New Roman" w:hAnsi="Times New Roman" w:cs="Times New Roman"/>
          <w:lang w:val="en-US"/>
        </w:rPr>
        <w:t xml:space="preserve"> the</w:t>
      </w:r>
      <w:r w:rsidRPr="00BE6907">
        <w:rPr>
          <w:rFonts w:ascii="Times New Roman" w:eastAsia="Times New Roman" w:hAnsi="Times New Roman" w:cs="Times New Roman"/>
          <w:lang w:val="en-US"/>
        </w:rPr>
        <w:t xml:space="preserve"> </w:t>
      </w:r>
      <w:r w:rsidR="00DE3A85" w:rsidRPr="00BE6907">
        <w:rPr>
          <w:rFonts w:ascii="Times New Roman" w:eastAsia="Times New Roman" w:hAnsi="Times New Roman" w:cs="Times New Roman"/>
          <w:lang w:val="en-US"/>
        </w:rPr>
        <w:t>Association of Consulting Engineers</w:t>
      </w:r>
      <w:r w:rsidR="00DE3A85">
        <w:rPr>
          <w:rFonts w:ascii="Times New Roman" w:eastAsia="Times New Roman" w:hAnsi="Times New Roman" w:cs="Times New Roman"/>
          <w:lang w:val="en-US"/>
        </w:rPr>
        <w:t xml:space="preserve"> – </w:t>
      </w:r>
      <w:r w:rsidR="00DE3A85" w:rsidRPr="00BE6907">
        <w:rPr>
          <w:rFonts w:ascii="Times New Roman" w:eastAsia="Times New Roman" w:hAnsi="Times New Roman" w:cs="Times New Roman"/>
          <w:lang w:val="en-US"/>
        </w:rPr>
        <w:t xml:space="preserve">Future Leaders </w:t>
      </w:r>
      <w:r w:rsidR="00DE3A85">
        <w:rPr>
          <w:rFonts w:ascii="Times New Roman" w:eastAsia="Times New Roman" w:hAnsi="Times New Roman" w:cs="Times New Roman"/>
          <w:lang w:val="en-US"/>
        </w:rPr>
        <w:t>(ACEK-FL)</w:t>
      </w:r>
      <w:r w:rsidRPr="00BE6907">
        <w:rPr>
          <w:rFonts w:ascii="Times New Roman" w:eastAsia="Times New Roman" w:hAnsi="Times New Roman" w:cs="Times New Roman"/>
          <w:lang w:val="en-US"/>
        </w:rPr>
        <w:t>.</w:t>
      </w:r>
      <w:r w:rsidR="00DE3A85">
        <w:rPr>
          <w:rFonts w:ascii="Times New Roman" w:eastAsia="Times New Roman" w:hAnsi="Times New Roman" w:cs="Times New Roman"/>
          <w:lang w:val="en-US"/>
        </w:rPr>
        <w:t xml:space="preserve"> </w:t>
      </w:r>
      <w:r w:rsidR="00DE3A85" w:rsidRPr="00BE6907">
        <w:rPr>
          <w:rFonts w:ascii="Times New Roman" w:eastAsia="Times New Roman" w:hAnsi="Times New Roman" w:cs="Times New Roman"/>
          <w:lang w:val="en-US"/>
        </w:rPr>
        <w:t xml:space="preserve">She </w:t>
      </w:r>
      <w:r w:rsidR="00DE3A85">
        <w:rPr>
          <w:rFonts w:ascii="Times New Roman" w:eastAsia="Times New Roman" w:hAnsi="Times New Roman" w:cs="Times New Roman"/>
          <w:lang w:val="en-US"/>
        </w:rPr>
        <w:t xml:space="preserve">served as </w:t>
      </w:r>
      <w:proofErr w:type="gramStart"/>
      <w:r w:rsidR="00DE3A85">
        <w:rPr>
          <w:rFonts w:ascii="Times New Roman" w:eastAsia="Times New Roman" w:hAnsi="Times New Roman" w:cs="Times New Roman"/>
          <w:lang w:val="en-US"/>
        </w:rPr>
        <w:t xml:space="preserve">the </w:t>
      </w:r>
      <w:r w:rsidR="00DE3A85" w:rsidRPr="00BE6907">
        <w:rPr>
          <w:rFonts w:ascii="Times New Roman" w:eastAsia="Times New Roman" w:hAnsi="Times New Roman" w:cs="Times New Roman"/>
          <w:lang w:val="en-US"/>
        </w:rPr>
        <w:t xml:space="preserve"> Chair</w:t>
      </w:r>
      <w:proofErr w:type="gramEnd"/>
      <w:r w:rsidR="00DE3A85" w:rsidRPr="00BE6907">
        <w:rPr>
          <w:rFonts w:ascii="Times New Roman" w:eastAsia="Times New Roman" w:hAnsi="Times New Roman" w:cs="Times New Roman"/>
          <w:lang w:val="en-US"/>
        </w:rPr>
        <w:t xml:space="preserve"> </w:t>
      </w:r>
      <w:r w:rsidR="00DE3A85">
        <w:rPr>
          <w:rFonts w:ascii="Times New Roman" w:eastAsia="Times New Roman" w:hAnsi="Times New Roman" w:cs="Times New Roman"/>
          <w:lang w:val="en-US"/>
        </w:rPr>
        <w:t xml:space="preserve"> of ACEK-FL </w:t>
      </w:r>
      <w:r w:rsidR="00DE3A85" w:rsidRPr="00BE6907">
        <w:rPr>
          <w:rFonts w:ascii="Times New Roman" w:eastAsia="Times New Roman" w:hAnsi="Times New Roman" w:cs="Times New Roman"/>
          <w:lang w:val="en-US"/>
        </w:rPr>
        <w:t>for 2020/2021</w:t>
      </w:r>
      <w:r w:rsidR="00DE3A85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59581764" w14:textId="09E74C5D" w:rsidR="00DE3A85" w:rsidRPr="00BE6907" w:rsidRDefault="00DE3A85" w:rsidP="00BE69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She has 10 years working experience and</w:t>
      </w:r>
      <w:r w:rsidRPr="00BE6907">
        <w:rPr>
          <w:rFonts w:ascii="Times New Roman" w:eastAsia="Times New Roman" w:hAnsi="Times New Roman" w:cs="Times New Roman"/>
          <w:lang w:val="en-US"/>
        </w:rPr>
        <w:t xml:space="preserve"> has previously worked with notable engineering firms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BE6907">
        <w:rPr>
          <w:rFonts w:ascii="Times New Roman" w:eastAsia="Times New Roman" w:hAnsi="Times New Roman" w:cs="Times New Roman"/>
          <w:lang w:val="en-US"/>
        </w:rPr>
        <w:t xml:space="preserve">such as GIBB Africa and Ochieng </w:t>
      </w:r>
      <w:proofErr w:type="spellStart"/>
      <w:r w:rsidRPr="00BE6907">
        <w:rPr>
          <w:rFonts w:ascii="Times New Roman" w:eastAsia="Times New Roman" w:hAnsi="Times New Roman" w:cs="Times New Roman"/>
          <w:lang w:val="en-US"/>
        </w:rPr>
        <w:t>Abuodha</w:t>
      </w:r>
      <w:proofErr w:type="spellEnd"/>
      <w:r w:rsidRPr="00BE6907">
        <w:rPr>
          <w:rFonts w:ascii="Times New Roman" w:eastAsia="Times New Roman" w:hAnsi="Times New Roman" w:cs="Times New Roman"/>
          <w:lang w:val="en-US"/>
        </w:rPr>
        <w:t xml:space="preserve"> and Associates</w:t>
      </w:r>
      <w:r>
        <w:rPr>
          <w:rFonts w:ascii="Times New Roman" w:eastAsia="Times New Roman" w:hAnsi="Times New Roman" w:cs="Times New Roman"/>
          <w:lang w:val="en-US"/>
        </w:rPr>
        <w:t xml:space="preserve"> in Kenya.</w:t>
      </w:r>
    </w:p>
    <w:p w14:paraId="4A8FEE84" w14:textId="2556C2CE" w:rsidR="00BE6907" w:rsidRPr="00BE6907" w:rsidRDefault="00BE6907" w:rsidP="00BE6907">
      <w:pPr>
        <w:spacing w:beforeAutospacing="1" w:afterAutospacing="1"/>
        <w:jc w:val="both"/>
        <w:rPr>
          <w:rFonts w:ascii="Times New Roman" w:eastAsia="Times New Roman" w:hAnsi="Times New Roman" w:cs="Times New Roman"/>
          <w:lang w:val="en-US"/>
        </w:rPr>
      </w:pPr>
      <w:r w:rsidRPr="00BE6907">
        <w:rPr>
          <w:rFonts w:ascii="Times New Roman" w:eastAsia="Times New Roman" w:hAnsi="Times New Roman" w:cs="Times New Roman"/>
          <w:lang w:val="en-US"/>
        </w:rPr>
        <w:t xml:space="preserve">LaToya believes </w:t>
      </w:r>
      <w:r>
        <w:rPr>
          <w:rFonts w:ascii="Times New Roman" w:eastAsia="Times New Roman" w:hAnsi="Times New Roman" w:cs="Times New Roman"/>
          <w:lang w:val="en-US"/>
        </w:rPr>
        <w:t xml:space="preserve">well structured, clear, </w:t>
      </w:r>
      <w:proofErr w:type="gramStart"/>
      <w:r>
        <w:rPr>
          <w:rFonts w:ascii="Times New Roman" w:eastAsia="Times New Roman" w:hAnsi="Times New Roman" w:cs="Times New Roman"/>
          <w:lang w:val="en-US"/>
        </w:rPr>
        <w:t>concise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and well-managed construction contracts are the key to successful building and infrastructure projects. The absence of grey areas reduces project time and cost overruns and increases the probability of success.</w:t>
      </w:r>
    </w:p>
    <w:sectPr w:rsidR="00BE6907" w:rsidRPr="00BE6907" w:rsidSect="005D0C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D0D7E" w14:textId="77777777" w:rsidR="00DF7C81" w:rsidRDefault="00DF7C81" w:rsidP="006F09BB">
      <w:r>
        <w:separator/>
      </w:r>
    </w:p>
  </w:endnote>
  <w:endnote w:type="continuationSeparator" w:id="0">
    <w:p w14:paraId="2C60905E" w14:textId="77777777" w:rsidR="00DF7C81" w:rsidRDefault="00DF7C81" w:rsidP="006F0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D40C" w14:textId="77777777" w:rsidR="00DF7C81" w:rsidRDefault="00DF7C81" w:rsidP="006F09BB">
      <w:r>
        <w:separator/>
      </w:r>
    </w:p>
  </w:footnote>
  <w:footnote w:type="continuationSeparator" w:id="0">
    <w:p w14:paraId="74BF9CAB" w14:textId="77777777" w:rsidR="00DF7C81" w:rsidRDefault="00DF7C81" w:rsidP="006F0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D0D79"/>
    <w:multiLevelType w:val="multilevel"/>
    <w:tmpl w:val="3342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DB5B06"/>
    <w:multiLevelType w:val="multilevel"/>
    <w:tmpl w:val="804E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07"/>
    <w:rsid w:val="00102AA3"/>
    <w:rsid w:val="0023517C"/>
    <w:rsid w:val="002F4DE2"/>
    <w:rsid w:val="0030528A"/>
    <w:rsid w:val="003C58DD"/>
    <w:rsid w:val="005167EF"/>
    <w:rsid w:val="00547066"/>
    <w:rsid w:val="005D0C4A"/>
    <w:rsid w:val="005E2379"/>
    <w:rsid w:val="0069238B"/>
    <w:rsid w:val="006C0148"/>
    <w:rsid w:val="006F09BB"/>
    <w:rsid w:val="008922A1"/>
    <w:rsid w:val="008A38FC"/>
    <w:rsid w:val="00AC50DC"/>
    <w:rsid w:val="00BE6907"/>
    <w:rsid w:val="00DE3A85"/>
    <w:rsid w:val="00DF7C81"/>
    <w:rsid w:val="00E22EA1"/>
    <w:rsid w:val="00FD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427318"/>
  <w15:chartTrackingRefBased/>
  <w15:docId w15:val="{4E45FDF9-A2C9-DB42-8A75-B5FFA9CA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90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9B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9B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9BB"/>
    <w:rPr>
      <w:vertAlign w:val="superscript"/>
    </w:rPr>
  </w:style>
  <w:style w:type="paragraph" w:customStyle="1" w:styleId="m5097427352620470272msolistparagraph">
    <w:name w:val="m5097427352620470272msolistparagraph"/>
    <w:basedOn w:val="Normal"/>
    <w:rsid w:val="006F09B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4506F4B-4C0F-D14A-B282-B36D815C8922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 Ouna</dc:creator>
  <cp:keywords/>
  <dc:description/>
  <cp:lastModifiedBy>Lehlohonolo Mlotshwa</cp:lastModifiedBy>
  <cp:revision>5</cp:revision>
  <dcterms:created xsi:type="dcterms:W3CDTF">2021-04-10T14:05:00Z</dcterms:created>
  <dcterms:modified xsi:type="dcterms:W3CDTF">2021-04-12T11:40:00Z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documentId_9833</vt:lpwstr>
  </property>
  <property fmtid="{D5CDD505-2E9C-101B-9397-08002B2CF9AE}" pid="3" name="grammarly_documentContext">
    <vt:lpwstr>{"goals":[],"domain":"general","emotions":[],"dialect":"british"}</vt:lpwstr>
  </property>
</Properties>
</file>